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DE" w:rsidRDefault="00691A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ВСЕРОССИЙСКАЯ ОЛИМПИАДА ШКОЛЬНИКОВ</w:t>
      </w:r>
    </w:p>
    <w:p w:rsidR="00642DDE" w:rsidRDefault="00691A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ПРЕДМЕТУ «ФИЗИЧЕСКАЯ КУЛЬТУРА» (</w:t>
      </w:r>
      <w:r>
        <w:rPr>
          <w:rFonts w:ascii="Times New Roman" w:hAnsi="Times New Roman"/>
          <w:b/>
          <w:bCs/>
          <w:sz w:val="32"/>
          <w:szCs w:val="32"/>
        </w:rPr>
        <w:t>школьный</w:t>
      </w:r>
      <w:r>
        <w:rPr>
          <w:rFonts w:ascii="Times New Roman" w:hAnsi="Times New Roman"/>
          <w:b/>
          <w:bCs/>
          <w:sz w:val="28"/>
          <w:szCs w:val="28"/>
        </w:rPr>
        <w:t xml:space="preserve"> ЭТАП)</w:t>
      </w:r>
    </w:p>
    <w:p w:rsidR="00642DDE" w:rsidRDefault="00691A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 xml:space="preserve"> – 202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уч.г.</w:t>
      </w:r>
    </w:p>
    <w:p w:rsidR="00642DDE" w:rsidRDefault="00691A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ТЕОРЕТИКО-МЕТОДИЧЕСКИЙ ТУР </w:t>
      </w:r>
    </w:p>
    <w:p w:rsidR="00642DDE" w:rsidRDefault="00642D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2DDE" w:rsidRDefault="00691A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9-11 классы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Инструкция по выполнению заданий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Вам предлагаются задания, соответствующие требованиям к уровню знаний учащихся </w:t>
      </w:r>
      <w:r>
        <w:rPr>
          <w:rFonts w:ascii="Times New Roman" w:hAnsi="Times New Roman"/>
          <w:sz w:val="28"/>
          <w:szCs w:val="28"/>
        </w:rPr>
        <w:t>общеобразовательных школ по предмету «Физическая культура».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объединены в несколько групп: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>Задания в закрытой форме</w:t>
      </w:r>
      <w:r>
        <w:rPr>
          <w:rFonts w:ascii="Times New Roman" w:hAnsi="Times New Roman"/>
          <w:sz w:val="28"/>
          <w:szCs w:val="28"/>
        </w:rPr>
        <w:t xml:space="preserve">. Задания представлены в форме незавершенных утверждений, которые при завершении могут оказаться либо истинными, либо ложными. При </w:t>
      </w:r>
      <w:r>
        <w:rPr>
          <w:rFonts w:ascii="Times New Roman" w:hAnsi="Times New Roman"/>
          <w:sz w:val="28"/>
          <w:szCs w:val="28"/>
        </w:rPr>
        <w:t>выполнении этих заданий необходимо выбрать правильное завершение из предложенных вариантов. Среди них содержатся как правильные, так и неправильные завершения, а также частично соответствующие смыслу утверждений. Правильным является то, которое наиболее по</w:t>
      </w:r>
      <w:r>
        <w:rPr>
          <w:rFonts w:ascii="Times New Roman" w:hAnsi="Times New Roman"/>
          <w:sz w:val="28"/>
          <w:szCs w:val="28"/>
        </w:rPr>
        <w:t>лно соответствует смыслу утверждения. Выбранные варианты отмечаются зачеркиванием соответствующего квадрата в бланке ответов: «а», «б», «в», «г». Правильное решение задания в закрытой форме с выбором одного правильного ответа оценивается в 1 балл, неправил</w:t>
      </w:r>
      <w:r>
        <w:rPr>
          <w:rFonts w:ascii="Times New Roman" w:hAnsi="Times New Roman"/>
          <w:sz w:val="28"/>
          <w:szCs w:val="28"/>
        </w:rPr>
        <w:t>ьное – 0 баллов. Правильное решение всего задания с выбором нескольких правильных ответов оценивается в 1 балл, при этом каждый правильный ответ оценивается в 0,25 балла, каждый неправильный ответ – 0 баллов.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>Задания в открытой форме</w:t>
      </w:r>
      <w:r>
        <w:rPr>
          <w:rFonts w:ascii="Times New Roman" w:hAnsi="Times New Roman"/>
          <w:sz w:val="28"/>
          <w:szCs w:val="28"/>
        </w:rPr>
        <w:t>. При выполнении это</w:t>
      </w:r>
      <w:r>
        <w:rPr>
          <w:rFonts w:ascii="Times New Roman" w:hAnsi="Times New Roman"/>
          <w:sz w:val="28"/>
          <w:szCs w:val="28"/>
        </w:rPr>
        <w:t xml:space="preserve">го задания необходимо самостоятельно подобрать определение, которое, завершая высказывание, образует истинное утверждение. </w:t>
      </w:r>
      <w:r>
        <w:rPr>
          <w:rFonts w:ascii="Times New Roman" w:hAnsi="Times New Roman"/>
          <w:bCs/>
          <w:sz w:val="28"/>
          <w:szCs w:val="28"/>
        </w:rPr>
        <w:t xml:space="preserve">Каждый правильный ответ оценивается в 2 балла, </w:t>
      </w:r>
      <w:r>
        <w:rPr>
          <w:rFonts w:ascii="Times New Roman" w:hAnsi="Times New Roman"/>
          <w:sz w:val="28"/>
          <w:szCs w:val="28"/>
        </w:rPr>
        <w:t>каждый неправильный ответ – 0 баллов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на соотнесение понятий и определений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заданиях на соответствие каждый правильный ответ оценивается в 1 балл, а каждый неправильный – 0 баллов. 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Задания процессуального или алгоритмического толка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Правильное решение задания оценивается в 1 балл, неправильное решение – 0 баллов.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Задания</w:t>
      </w:r>
      <w:r>
        <w:rPr>
          <w:rFonts w:ascii="Times New Roman" w:hAnsi="Times New Roman"/>
          <w:b/>
          <w:sz w:val="28"/>
          <w:szCs w:val="28"/>
        </w:rPr>
        <w:t xml:space="preserve"> в форме, предполагающей перечисление</w:t>
      </w:r>
      <w:r>
        <w:rPr>
          <w:rFonts w:ascii="Times New Roman" w:hAnsi="Times New Roman"/>
          <w:sz w:val="28"/>
          <w:szCs w:val="28"/>
        </w:rPr>
        <w:t xml:space="preserve">. Данные задания предполагают перечисление известных фактов, характеристик и тому подобное. </w:t>
      </w:r>
      <w:r>
        <w:rPr>
          <w:rFonts w:ascii="Times New Roman" w:hAnsi="Times New Roman"/>
          <w:bCs/>
          <w:sz w:val="28"/>
          <w:szCs w:val="28"/>
        </w:rPr>
        <w:t>Каждая верная позиция оценивается в 0,5 балла.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Задания с графическими изображениями двигательных действий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Каждое верное изо</w:t>
      </w:r>
      <w:r>
        <w:rPr>
          <w:rFonts w:ascii="Times New Roman" w:hAnsi="Times New Roman"/>
          <w:bCs/>
          <w:sz w:val="28"/>
          <w:szCs w:val="28"/>
        </w:rPr>
        <w:t>бражение оценивается в 0,5 балла.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Задание-кроссворд</w:t>
      </w:r>
      <w:r>
        <w:rPr>
          <w:rFonts w:ascii="Times New Roman" w:hAnsi="Times New Roman"/>
          <w:bCs/>
          <w:sz w:val="28"/>
          <w:szCs w:val="28"/>
        </w:rPr>
        <w:t>. Каждый правильный ответ при выполнении задания-кроссворда оценивается в 2 балла, неправильный ответ- 0 баллов.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Задание-задача</w:t>
      </w:r>
      <w:r>
        <w:rPr>
          <w:rFonts w:ascii="Times New Roman" w:hAnsi="Times New Roman"/>
          <w:bCs/>
          <w:sz w:val="28"/>
          <w:szCs w:val="28"/>
        </w:rPr>
        <w:t>. Полный правильный ответ с пояснением оценивается в 4 балла, правильный</w:t>
      </w:r>
      <w:r>
        <w:rPr>
          <w:rFonts w:ascii="Times New Roman" w:hAnsi="Times New Roman"/>
          <w:bCs/>
          <w:sz w:val="28"/>
          <w:szCs w:val="28"/>
        </w:rPr>
        <w:t xml:space="preserve"> ответ без пояснения оценивается в 3 балла, неправильный ответ- 0 баллов.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Контролируйте время выполнения задания. Внимательно читайте задания и предлагаемые варианты ответов. Старайтесь не угадывать, а логически обосновывать сделанный Вами выбор. Пропускай</w:t>
      </w:r>
      <w:r>
        <w:rPr>
          <w:rFonts w:ascii="Times New Roman" w:hAnsi="Times New Roman"/>
          <w:sz w:val="28"/>
          <w:szCs w:val="28"/>
        </w:rPr>
        <w:t>те незнакомые задания. Это позволит сэкономить время для выполнения других заданий. Впоследствии Вы сможете вернуться к пропущенному заданию.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ответы вписывайте в соответствующую графу бланка ответов.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Время выполнения заданий – 45 минут. </w:t>
      </w:r>
      <w:r>
        <w:rPr>
          <w:rFonts w:ascii="Times New Roman" w:hAnsi="Times New Roman"/>
          <w:sz w:val="28"/>
          <w:szCs w:val="28"/>
        </w:rPr>
        <w:t>Будьте внимател</w:t>
      </w:r>
      <w:r>
        <w:rPr>
          <w:rFonts w:ascii="Times New Roman" w:hAnsi="Times New Roman"/>
          <w:sz w:val="28"/>
          <w:szCs w:val="28"/>
        </w:rPr>
        <w:t>ьны, делая записи в бланке ответов. Исправления и подчистки оцениваются как неправильный ответ.</w:t>
      </w:r>
    </w:p>
    <w:p w:rsidR="00642DDE" w:rsidRDefault="00691A0F">
      <w:pPr>
        <w:widowControl w:val="0"/>
        <w:overflowPunct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бланке ответов</w:t>
      </w:r>
      <w:r>
        <w:rPr>
          <w:rFonts w:ascii="Times New Roman" w:hAnsi="Times New Roman"/>
          <w:sz w:val="28"/>
          <w:szCs w:val="28"/>
        </w:rPr>
        <w:t>: напишите свою фамилию, имя, отчество, название муниципального образования РБ, населенный пункт, школу и класс, который Вы представляете.</w:t>
      </w:r>
    </w:p>
    <w:p w:rsidR="00642DDE" w:rsidRDefault="00691A0F">
      <w:pPr>
        <w:widowControl w:val="0"/>
        <w:overflowPunct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Запол</w:t>
      </w:r>
      <w:r>
        <w:rPr>
          <w:rFonts w:ascii="Times New Roman" w:hAnsi="Times New Roman"/>
          <w:b/>
          <w:sz w:val="28"/>
          <w:szCs w:val="28"/>
        </w:rPr>
        <w:t xml:space="preserve">ните анкету, представленную ниже. </w:t>
      </w:r>
    </w:p>
    <w:p w:rsidR="00642DDE" w:rsidRDefault="00691A0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Контрольные вопросы по инструкции к заданию:</w:t>
      </w:r>
    </w:p>
    <w:p w:rsidR="00642DDE" w:rsidRDefault="00642DDE">
      <w:pPr>
        <w:widowControl w:val="0"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42DDE" w:rsidRDefault="00691A0F">
      <w:pPr>
        <w:widowControl w:val="0"/>
        <w:overflowPunct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Инструкция к тесту мне… </w:t>
      </w:r>
    </w:p>
    <w:p w:rsidR="00642DDE" w:rsidRDefault="00691A0F">
      <w:pPr>
        <w:widowControl w:val="0"/>
        <w:overflowPunct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Понятна.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Понятна отчасти.</w:t>
      </w:r>
    </w:p>
    <w:p w:rsidR="00642DDE" w:rsidRDefault="00691A0F">
      <w:pPr>
        <w:widowControl w:val="0"/>
        <w:overflowPunct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Понятна не полностью.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42DDE" w:rsidRDefault="00691A0F">
      <w:pPr>
        <w:widowControl w:val="0"/>
        <w:overflowPunct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Не понятна.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Вы хотели бы задать вопросы для уточнения задания?</w:t>
      </w:r>
    </w:p>
    <w:p w:rsidR="00642DDE" w:rsidRDefault="00691A0F">
      <w:pPr>
        <w:widowControl w:val="0"/>
        <w:tabs>
          <w:tab w:val="num" w:pos="2100"/>
          <w:tab w:val="left" w:pos="3520"/>
          <w:tab w:val="left" w:pos="5640"/>
        </w:tabs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б.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Нет.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знаю.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г.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 стесняюсь.</w:t>
      </w:r>
    </w:p>
    <w:p w:rsidR="00642DDE" w:rsidRDefault="00642DDE">
      <w:pPr>
        <w:widowControl w:val="0"/>
        <w:tabs>
          <w:tab w:val="num" w:pos="2100"/>
          <w:tab w:val="left" w:pos="3520"/>
          <w:tab w:val="left" w:pos="5640"/>
        </w:tabs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642DDE" w:rsidRDefault="00691A0F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Желаем успеха!</w:t>
      </w:r>
    </w:p>
    <w:p w:rsidR="00642DDE" w:rsidRDefault="00691A0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в закрытой форме</w:t>
      </w:r>
    </w:p>
    <w:p w:rsidR="00642DDE" w:rsidRDefault="00642DD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1. Российские спортсмены впервые приняли участие в Олимпийских играх: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1908 г.;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1912 г.;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1992 г;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1994 г.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К формам организации двигательной активности работников умственного</w:t>
      </w:r>
      <w:r>
        <w:rPr>
          <w:rFonts w:ascii="Times New Roman" w:hAnsi="Times New Roman"/>
          <w:b/>
          <w:sz w:val="28"/>
          <w:szCs w:val="28"/>
        </w:rPr>
        <w:t xml:space="preserve"> труда можно отнести следующее</w:t>
      </w:r>
      <w:r>
        <w:rPr>
          <w:rFonts w:ascii="Times New Roman" w:hAnsi="Times New Roman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642DDE" w:rsidRPr="00691A0F" w:rsidRDefault="00691A0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691A0F">
        <w:rPr>
          <w:rFonts w:ascii="Times New Roman" w:hAnsi="Times New Roman" w:cs="Times New Roman"/>
          <w:sz w:val="28"/>
          <w:szCs w:val="28"/>
        </w:rPr>
        <w:t>утренняя</w:t>
      </w:r>
      <w:r w:rsidRPr="00691A0F">
        <w:rPr>
          <w:rFonts w:ascii="Times New Roman" w:hAnsi="Times New Roman" w:cs="Times New Roman"/>
          <w:sz w:val="28"/>
          <w:szCs w:val="28"/>
        </w:rPr>
        <w:t xml:space="preserve"> </w:t>
      </w:r>
      <w:r w:rsidRPr="00691A0F">
        <w:rPr>
          <w:rFonts w:ascii="Times New Roman" w:hAnsi="Times New Roman" w:cs="Times New Roman"/>
          <w:sz w:val="28"/>
          <w:szCs w:val="28"/>
        </w:rPr>
        <w:t>гигиеническая</w:t>
      </w:r>
      <w:r w:rsidRPr="00691A0F">
        <w:rPr>
          <w:rFonts w:ascii="Times New Roman" w:hAnsi="Times New Roman" w:cs="Times New Roman"/>
          <w:sz w:val="28"/>
          <w:szCs w:val="28"/>
        </w:rPr>
        <w:t xml:space="preserve"> гимнасти</w:t>
      </w:r>
      <w:r>
        <w:rPr>
          <w:rFonts w:ascii="Times New Roman" w:hAnsi="Times New Roman" w:cs="Times New Roman"/>
          <w:sz w:val="28"/>
          <w:szCs w:val="28"/>
        </w:rPr>
        <w:t>ка</w:t>
      </w:r>
    </w:p>
    <w:p w:rsidR="00642DDE" w:rsidRPr="00691A0F" w:rsidRDefault="00691A0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A0F">
        <w:rPr>
          <w:rFonts w:ascii="Times New Roman" w:hAnsi="Times New Roman" w:cs="Times New Roman"/>
          <w:sz w:val="28"/>
          <w:szCs w:val="28"/>
        </w:rPr>
        <w:t xml:space="preserve">б. </w:t>
      </w:r>
      <w:r w:rsidRPr="00691A0F">
        <w:rPr>
          <w:rFonts w:ascii="Times New Roman" w:hAnsi="Times New Roman" w:cs="Times New Roman"/>
          <w:sz w:val="28"/>
          <w:szCs w:val="28"/>
        </w:rPr>
        <w:t>вводная</w:t>
      </w:r>
      <w:r w:rsidRPr="00691A0F">
        <w:rPr>
          <w:rFonts w:ascii="Times New Roman" w:hAnsi="Times New Roman" w:cs="Times New Roman"/>
          <w:sz w:val="28"/>
          <w:szCs w:val="28"/>
        </w:rPr>
        <w:t xml:space="preserve"> </w:t>
      </w:r>
      <w:r w:rsidRPr="00691A0F">
        <w:rPr>
          <w:rFonts w:ascii="Times New Roman" w:hAnsi="Times New Roman" w:cs="Times New Roman"/>
          <w:sz w:val="28"/>
          <w:szCs w:val="28"/>
        </w:rPr>
        <w:t>гимнастика</w:t>
      </w:r>
      <w:r w:rsidRPr="00691A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2DDE" w:rsidRPr="00691A0F" w:rsidRDefault="00691A0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A0F">
        <w:rPr>
          <w:rFonts w:ascii="Times New Roman" w:hAnsi="Times New Roman" w:cs="Times New Roman"/>
          <w:sz w:val="28"/>
          <w:szCs w:val="28"/>
        </w:rPr>
        <w:t xml:space="preserve">в. </w:t>
      </w:r>
      <w:r w:rsidRPr="00691A0F">
        <w:rPr>
          <w:rFonts w:ascii="Times New Roman" w:hAnsi="Times New Roman" w:cs="Times New Roman"/>
          <w:sz w:val="28"/>
          <w:szCs w:val="28"/>
        </w:rPr>
        <w:t>физкультурная</w:t>
      </w:r>
      <w:r w:rsidRPr="00691A0F">
        <w:rPr>
          <w:rFonts w:ascii="Times New Roman" w:hAnsi="Times New Roman" w:cs="Times New Roman"/>
          <w:sz w:val="28"/>
          <w:szCs w:val="28"/>
        </w:rPr>
        <w:t xml:space="preserve"> </w:t>
      </w:r>
      <w:r w:rsidRPr="00691A0F">
        <w:rPr>
          <w:rFonts w:ascii="Times New Roman" w:hAnsi="Times New Roman" w:cs="Times New Roman"/>
          <w:sz w:val="28"/>
          <w:szCs w:val="28"/>
        </w:rPr>
        <w:t>пауза</w:t>
      </w:r>
      <w:r w:rsidRPr="00691A0F">
        <w:rPr>
          <w:rFonts w:ascii="Times New Roman" w:hAnsi="Times New Roman" w:cs="Times New Roman"/>
          <w:sz w:val="28"/>
          <w:szCs w:val="28"/>
        </w:rPr>
        <w:t>;</w:t>
      </w:r>
    </w:p>
    <w:p w:rsidR="00642DDE" w:rsidRPr="00691A0F" w:rsidRDefault="00691A0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A0F">
        <w:rPr>
          <w:rFonts w:ascii="Times New Roman" w:hAnsi="Times New Roman" w:cs="Times New Roman"/>
          <w:sz w:val="28"/>
          <w:szCs w:val="28"/>
        </w:rPr>
        <w:t xml:space="preserve">г. </w:t>
      </w:r>
      <w:r w:rsidRPr="00691A0F">
        <w:rPr>
          <w:rFonts w:ascii="Times New Roman" w:hAnsi="Times New Roman" w:cs="Times New Roman"/>
          <w:sz w:val="28"/>
          <w:szCs w:val="28"/>
        </w:rPr>
        <w:t>физкультминутка</w:t>
      </w:r>
      <w:r w:rsidRPr="00691A0F">
        <w:rPr>
          <w:rFonts w:ascii="Times New Roman" w:hAnsi="Times New Roman" w:cs="Times New Roman"/>
          <w:sz w:val="28"/>
          <w:szCs w:val="28"/>
        </w:rPr>
        <w:t>.</w:t>
      </w:r>
    </w:p>
    <w:p w:rsidR="00642DDE" w:rsidRPr="00691A0F" w:rsidRDefault="00691A0F">
      <w:pPr>
        <w:widowControl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1A0F">
        <w:rPr>
          <w:rFonts w:ascii="Times New Roman" w:hAnsi="Times New Roman" w:cs="Times New Roman"/>
          <w:i/>
          <w:sz w:val="28"/>
          <w:szCs w:val="28"/>
        </w:rPr>
        <w:t>(отметьте все варианты)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3. Физическую культуру личности характеризуют: 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>
        <w:rPr>
          <w:rFonts w:ascii="Times New Roman" w:hAnsi="Times New Roman"/>
          <w:bCs/>
          <w:iCs/>
          <w:sz w:val="28"/>
          <w:szCs w:val="28"/>
        </w:rPr>
        <w:t>состояние здоровья</w:t>
      </w:r>
      <w:r>
        <w:rPr>
          <w:rFonts w:ascii="Times New Roman" w:hAnsi="Times New Roman"/>
          <w:sz w:val="28"/>
          <w:szCs w:val="28"/>
        </w:rPr>
        <w:t>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разносторонняя </w:t>
      </w:r>
      <w:r>
        <w:rPr>
          <w:rFonts w:ascii="Times New Roman" w:hAnsi="Times New Roman"/>
          <w:sz w:val="28"/>
          <w:szCs w:val="28"/>
        </w:rPr>
        <w:t>базовая физическая подготовленность;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создание условий для занятий физической культурой;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bCs/>
          <w:iCs/>
          <w:sz w:val="28"/>
          <w:szCs w:val="28"/>
        </w:rPr>
        <w:t>овладение гигиеническими навыками</w:t>
      </w:r>
      <w:r>
        <w:rPr>
          <w:rFonts w:ascii="Times New Roman" w:hAnsi="Times New Roman"/>
          <w:sz w:val="28"/>
          <w:szCs w:val="28"/>
        </w:rPr>
        <w:t>.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(отметьте все варианты)</w:t>
      </w:r>
    </w:p>
    <w:p w:rsidR="00642DDE" w:rsidRDefault="00691A0F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4. Двигательные действия, созданные и применяемые для развития физических качеств, укрепления здоровья </w:t>
      </w:r>
      <w:r>
        <w:rPr>
          <w:rFonts w:ascii="Times New Roman" w:hAnsi="Times New Roman"/>
          <w:b/>
          <w:bCs/>
          <w:iCs/>
          <w:sz w:val="28"/>
          <w:szCs w:val="28"/>
        </w:rPr>
        <w:t>и повышения работоспособности человека называются: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движениями;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физическими упражнениями;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в. структурой движений;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циклом движений.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5. Оптимальный диапазон нагрузок находится в пределах частоты сердечных сокращений: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60-80 уд/мин;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80-90 уд/мин;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90-130 уд/мин;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130-170 уд/мин. 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6. </w:t>
      </w:r>
      <w:r>
        <w:rPr>
          <w:rFonts w:ascii="Times New Roman" w:hAnsi="Times New Roman"/>
          <w:b/>
          <w:sz w:val="28"/>
          <w:szCs w:val="28"/>
        </w:rPr>
        <w:t>Первая футбольная команда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создана в</w:t>
      </w:r>
      <w:r>
        <w:rPr>
          <w:rFonts w:ascii="Times New Roman" w:hAnsi="Times New Roman"/>
          <w:b/>
          <w:sz w:val="28"/>
          <w:szCs w:val="28"/>
        </w:rPr>
        <w:t xml:space="preserve"> Петербурге в: 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1896 году;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1897 году;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1923 году;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1924 году.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7. III </w:t>
      </w:r>
      <w:r>
        <w:rPr>
          <w:rFonts w:ascii="Times New Roman" w:hAnsi="Times New Roman" w:hint="eastAsia"/>
          <w:b/>
          <w:bCs/>
          <w:iCs/>
          <w:sz w:val="28"/>
          <w:szCs w:val="28"/>
        </w:rPr>
        <w:t>Зимние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bCs/>
          <w:iCs/>
          <w:sz w:val="28"/>
          <w:szCs w:val="28"/>
        </w:rPr>
        <w:t>юношеские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bCs/>
          <w:iCs/>
          <w:sz w:val="28"/>
          <w:szCs w:val="28"/>
        </w:rPr>
        <w:t>Олимпийские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bCs/>
          <w:iCs/>
          <w:sz w:val="28"/>
          <w:szCs w:val="28"/>
        </w:rPr>
        <w:t>игры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2020 года пройдут в городе: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>
        <w:rPr>
          <w:rFonts w:ascii="Times New Roman" w:hAnsi="Times New Roman" w:hint="eastAsia"/>
          <w:bCs/>
          <w:iCs/>
          <w:sz w:val="28"/>
          <w:szCs w:val="28"/>
        </w:rPr>
        <w:t>Лозанна</w:t>
      </w:r>
      <w:r>
        <w:rPr>
          <w:rFonts w:ascii="Times New Roman" w:hAnsi="Times New Roman"/>
          <w:bCs/>
          <w:iCs/>
          <w:sz w:val="28"/>
          <w:szCs w:val="28"/>
        </w:rPr>
        <w:t xml:space="preserve"> (</w:t>
      </w:r>
      <w:r>
        <w:rPr>
          <w:rFonts w:ascii="Times New Roman" w:hAnsi="Times New Roman" w:hint="eastAsia"/>
          <w:bCs/>
          <w:iCs/>
          <w:sz w:val="28"/>
          <w:szCs w:val="28"/>
        </w:rPr>
        <w:t>Швейцария</w:t>
      </w:r>
      <w:r>
        <w:rPr>
          <w:rFonts w:ascii="Times New Roman" w:hAnsi="Times New Roman"/>
          <w:bCs/>
          <w:iCs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Гданьск </w:t>
      </w:r>
      <w:r>
        <w:rPr>
          <w:rFonts w:ascii="Times New Roman" w:hAnsi="Times New Roman"/>
          <w:sz w:val="28"/>
          <w:szCs w:val="28"/>
        </w:rPr>
        <w:t>(Польша);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Казань (Россия);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Осло (Норвегия).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8. К внешним признакам утомления относят: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нарушение ритма дыхания;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головокружение;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подташнивание;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появление болевых ощущений в мышцах.</w:t>
      </w:r>
    </w:p>
    <w:p w:rsidR="00642DDE" w:rsidRDefault="00691A0F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9. Высота от пола до уровня кольца в баскетболе составляет: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2,85 м;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2,95 м;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3,05 м;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3,15 м.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10. </w:t>
      </w:r>
      <w:r>
        <w:rPr>
          <w:rFonts w:ascii="Times New Roman" w:hAnsi="Times New Roman" w:hint="eastAsia"/>
          <w:b/>
          <w:bCs/>
          <w:iCs/>
          <w:sz w:val="28"/>
          <w:szCs w:val="28"/>
        </w:rPr>
        <w:t>На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bCs/>
          <w:iCs/>
          <w:sz w:val="28"/>
          <w:szCs w:val="28"/>
        </w:rPr>
        <w:t>повышение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bCs/>
          <w:iCs/>
          <w:sz w:val="28"/>
          <w:szCs w:val="28"/>
        </w:rPr>
        <w:t>уровня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bCs/>
          <w:iCs/>
          <w:sz w:val="28"/>
          <w:szCs w:val="28"/>
        </w:rPr>
        <w:t>физического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bCs/>
          <w:iCs/>
          <w:sz w:val="28"/>
          <w:szCs w:val="28"/>
        </w:rPr>
        <w:t>р</w:t>
      </w:r>
      <w:r>
        <w:rPr>
          <w:rFonts w:ascii="Times New Roman" w:hAnsi="Times New Roman" w:hint="eastAsia"/>
          <w:b/>
          <w:bCs/>
          <w:iCs/>
          <w:sz w:val="28"/>
          <w:szCs w:val="28"/>
        </w:rPr>
        <w:lastRenderedPageBreak/>
        <w:t>азвития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, </w:t>
      </w:r>
      <w:r>
        <w:rPr>
          <w:rFonts w:ascii="Times New Roman" w:hAnsi="Times New Roman" w:hint="eastAsia"/>
          <w:b/>
          <w:bCs/>
          <w:iCs/>
          <w:sz w:val="28"/>
          <w:szCs w:val="28"/>
        </w:rPr>
        <w:t>широкой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bCs/>
          <w:iCs/>
          <w:sz w:val="28"/>
          <w:szCs w:val="28"/>
        </w:rPr>
        <w:t>двигательной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bCs/>
          <w:iCs/>
          <w:sz w:val="28"/>
          <w:szCs w:val="28"/>
        </w:rPr>
        <w:t>подготовленности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bCs/>
          <w:iCs/>
          <w:sz w:val="28"/>
          <w:szCs w:val="28"/>
        </w:rPr>
        <w:t>как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bCs/>
          <w:iCs/>
          <w:sz w:val="28"/>
          <w:szCs w:val="28"/>
        </w:rPr>
        <w:t>предпосылок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bCs/>
          <w:iCs/>
          <w:sz w:val="28"/>
          <w:szCs w:val="28"/>
        </w:rPr>
        <w:t>успеха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bCs/>
          <w:iCs/>
          <w:sz w:val="28"/>
          <w:szCs w:val="28"/>
        </w:rPr>
        <w:t>в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bCs/>
          <w:iCs/>
          <w:sz w:val="28"/>
          <w:szCs w:val="28"/>
        </w:rPr>
        <w:t>различных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bCs/>
          <w:iCs/>
          <w:sz w:val="28"/>
          <w:szCs w:val="28"/>
        </w:rPr>
        <w:t>видах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bCs/>
          <w:iCs/>
          <w:sz w:val="28"/>
          <w:szCs w:val="28"/>
        </w:rPr>
        <w:t>деятельности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направлена следующая деятельность: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специальная физическая подготовка;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общая физическая подготовка; 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физическое развитие;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физическое совершенство.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11. Общая плотность урока физической культуры должна составлять: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50-60%;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60-70%;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80-90%;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не менее 95%.</w:t>
      </w:r>
    </w:p>
    <w:p w:rsidR="00642DDE" w:rsidRDefault="00691A0F">
      <w:pPr>
        <w:pStyle w:val="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 </w:t>
      </w:r>
      <w:r>
        <w:rPr>
          <w:rFonts w:ascii="Times New Roman" w:hAnsi="Times New Roman" w:hint="eastAsia"/>
          <w:b/>
          <w:sz w:val="28"/>
          <w:szCs w:val="28"/>
        </w:rPr>
        <w:t>Совокупность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способов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применения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технических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приемов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соответствии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условиями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соревнования</w:t>
      </w:r>
      <w:r>
        <w:rPr>
          <w:rFonts w:ascii="Times New Roman" w:hAnsi="Times New Roman"/>
          <w:b/>
          <w:sz w:val="28"/>
          <w:szCs w:val="28"/>
        </w:rPr>
        <w:t xml:space="preserve"> называется: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техника;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тактика;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подготовленность;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реакция.</w:t>
      </w:r>
    </w:p>
    <w:p w:rsidR="00642DDE" w:rsidRDefault="00691A0F">
      <w:pPr>
        <w:pStyle w:val="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 Различают следующие виды гибкости:</w:t>
      </w:r>
    </w:p>
    <w:p w:rsidR="00642DDE" w:rsidRDefault="00691A0F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динамическая;</w:t>
      </w:r>
    </w:p>
    <w:p w:rsidR="00642DDE" w:rsidRDefault="00691A0F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статическая;</w:t>
      </w:r>
    </w:p>
    <w:p w:rsidR="00642DDE" w:rsidRDefault="00691A0F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активная;</w:t>
      </w:r>
    </w:p>
    <w:p w:rsidR="00642DDE" w:rsidRDefault="00691A0F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пассивная.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(отметьте все варианты)</w:t>
      </w:r>
    </w:p>
    <w:p w:rsidR="00642DDE" w:rsidRDefault="00691A0F">
      <w:pPr>
        <w:pStyle w:val="Normal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14. Укажите метод тренировки, </w:t>
      </w:r>
      <w:r>
        <w:rPr>
          <w:rFonts w:ascii="Times New Roman" w:hAnsi="Times New Roman" w:hint="eastAsia"/>
          <w:b/>
          <w:sz w:val="28"/>
          <w:szCs w:val="28"/>
        </w:rPr>
        <w:t>который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характеризуется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выполнением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упражнения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со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сравнительно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одинаковой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интенсивностью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продолжение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всего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занятия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42DDE" w:rsidRDefault="00691A0F">
      <w:pPr>
        <w:pStyle w:val="Normal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соревновательный;</w:t>
      </w:r>
    </w:p>
    <w:p w:rsidR="00642DDE" w:rsidRDefault="00691A0F">
      <w:pPr>
        <w:pStyle w:val="Normal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повторный;</w:t>
      </w:r>
    </w:p>
    <w:p w:rsidR="00642DDE" w:rsidRDefault="00691A0F">
      <w:pPr>
        <w:pStyle w:val="Normal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в. равномерный;</w:t>
      </w:r>
    </w:p>
    <w:p w:rsidR="00642DDE" w:rsidRDefault="00691A0F">
      <w:pPr>
        <w:pStyle w:val="Normal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интервальный.</w:t>
      </w:r>
    </w:p>
    <w:p w:rsidR="00642DDE" w:rsidRDefault="00691A0F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15. Тренировочное занятие с </w:t>
      </w:r>
      <w:r>
        <w:rPr>
          <w:rFonts w:ascii="Times New Roman" w:hAnsi="Times New Roman"/>
          <w:b/>
          <w:sz w:val="28"/>
          <w:szCs w:val="28"/>
        </w:rPr>
        <w:t>квалифицированными спортсменами состоит из следующего количества частей:</w:t>
      </w:r>
    </w:p>
    <w:p w:rsidR="00642DDE" w:rsidRDefault="00691A0F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а. 2;</w:t>
      </w:r>
    </w:p>
    <w:p w:rsidR="00642DDE" w:rsidRDefault="00691A0F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б. 3;</w:t>
      </w:r>
    </w:p>
    <w:p w:rsidR="00642DDE" w:rsidRDefault="00691A0F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в. 4;</w:t>
      </w:r>
    </w:p>
    <w:p w:rsidR="00642DDE" w:rsidRDefault="00691A0F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 5.</w:t>
      </w:r>
    </w:p>
    <w:p w:rsidR="00642DDE" w:rsidRDefault="00691A0F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16. </w:t>
      </w:r>
      <w:r>
        <w:rPr>
          <w:rFonts w:ascii="Times New Roman" w:hAnsi="Times New Roman"/>
          <w:b/>
          <w:color w:val="000000"/>
          <w:spacing w:val="3"/>
          <w:sz w:val="28"/>
          <w:szCs w:val="28"/>
        </w:rPr>
        <w:t>К</w:t>
      </w:r>
      <w:r>
        <w:rPr>
          <w:rFonts w:ascii="Times New Roman" w:hAnsi="Times New Roman" w:hint="eastAsia"/>
          <w:b/>
          <w:color w:val="000000"/>
          <w:spacing w:val="3"/>
          <w:sz w:val="28"/>
          <w:szCs w:val="28"/>
        </w:rPr>
        <w:t>омплексн</w:t>
      </w:r>
      <w:r>
        <w:rPr>
          <w:rFonts w:ascii="Times New Roman" w:hAnsi="Times New Roman"/>
          <w:b/>
          <w:color w:val="000000"/>
          <w:spacing w:val="3"/>
          <w:sz w:val="28"/>
          <w:szCs w:val="28"/>
        </w:rPr>
        <w:t xml:space="preserve">ый </w:t>
      </w:r>
      <w:r>
        <w:rPr>
          <w:rFonts w:ascii="Times New Roman" w:hAnsi="Times New Roman" w:hint="eastAsia"/>
          <w:b/>
          <w:color w:val="000000"/>
          <w:spacing w:val="3"/>
          <w:sz w:val="28"/>
          <w:szCs w:val="28"/>
        </w:rPr>
        <w:t>контрол</w:t>
      </w:r>
      <w:r>
        <w:rPr>
          <w:rFonts w:ascii="Times New Roman" w:hAnsi="Times New Roman"/>
          <w:b/>
          <w:color w:val="000000"/>
          <w:spacing w:val="3"/>
          <w:sz w:val="28"/>
          <w:szCs w:val="28"/>
        </w:rPr>
        <w:t xml:space="preserve">ь позволяет </w:t>
      </w:r>
      <w:r>
        <w:rPr>
          <w:rFonts w:ascii="Times New Roman" w:hAnsi="Times New Roman" w:hint="eastAsia"/>
          <w:b/>
          <w:color w:val="000000"/>
          <w:spacing w:val="3"/>
          <w:sz w:val="28"/>
          <w:szCs w:val="28"/>
        </w:rPr>
        <w:t>правильно</w:t>
      </w:r>
      <w:r>
        <w:rPr>
          <w:rFonts w:ascii="Times New Roman" w:hAnsi="Times New Roman"/>
          <w:b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color w:val="000000"/>
          <w:spacing w:val="3"/>
          <w:sz w:val="28"/>
          <w:szCs w:val="28"/>
        </w:rPr>
        <w:t>оценить</w:t>
      </w:r>
      <w:r>
        <w:rPr>
          <w:rFonts w:ascii="Times New Roman" w:hAnsi="Times New Roman"/>
          <w:b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color w:val="000000"/>
          <w:spacing w:val="3"/>
          <w:sz w:val="28"/>
          <w:szCs w:val="28"/>
        </w:rPr>
        <w:t>эффективность</w:t>
      </w:r>
      <w:r>
        <w:rPr>
          <w:rFonts w:ascii="Times New Roman" w:hAnsi="Times New Roman"/>
          <w:b/>
          <w:color w:val="000000"/>
          <w:spacing w:val="3"/>
          <w:sz w:val="28"/>
          <w:szCs w:val="28"/>
        </w:rPr>
        <w:t>:</w:t>
      </w:r>
    </w:p>
    <w:p w:rsidR="00642DDE" w:rsidRDefault="00691A0F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а. с</w:t>
      </w:r>
      <w:r>
        <w:rPr>
          <w:rFonts w:ascii="Times New Roman" w:hAnsi="Times New Roman" w:hint="eastAsia"/>
          <w:color w:val="000000"/>
          <w:sz w:val="28"/>
          <w:szCs w:val="28"/>
        </w:rPr>
        <w:t>портивной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hint="eastAsia"/>
          <w:color w:val="000000"/>
          <w:sz w:val="28"/>
          <w:szCs w:val="28"/>
        </w:rPr>
        <w:t>тренировки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42DDE" w:rsidRDefault="00691A0F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б. физической подготовки;</w:t>
      </w:r>
    </w:p>
    <w:p w:rsidR="00642DDE" w:rsidRDefault="00691A0F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в. технико-тактической подготовки;</w:t>
      </w:r>
    </w:p>
    <w:p w:rsidR="00642DDE" w:rsidRDefault="00691A0F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г. </w:t>
      </w:r>
      <w:r>
        <w:rPr>
          <w:rFonts w:ascii="Times New Roman" w:hAnsi="Times New Roman"/>
          <w:color w:val="000000"/>
          <w:sz w:val="28"/>
          <w:szCs w:val="28"/>
        </w:rPr>
        <w:t>спортивных результатов.</w:t>
      </w:r>
    </w:p>
    <w:p w:rsidR="00642DDE" w:rsidRDefault="00642DDE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2DDE" w:rsidRDefault="00691A0F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17. </w:t>
      </w:r>
      <w:r>
        <w:rPr>
          <w:rFonts w:ascii="Times New Roman" w:hAnsi="Times New Roman"/>
          <w:b/>
          <w:color w:val="000000"/>
          <w:spacing w:val="3"/>
          <w:sz w:val="28"/>
          <w:szCs w:val="28"/>
        </w:rPr>
        <w:t>В лыжных гонках наиболее целесообразно при изменении направления движения применять для сохранения набранной скорости следующий поворот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642DDE" w:rsidRDefault="00691A0F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а. боковым соскальзыванием;</w:t>
      </w:r>
    </w:p>
    <w:p w:rsidR="00642DDE" w:rsidRDefault="00691A0F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б. переступанием;</w:t>
      </w:r>
    </w:p>
    <w:p w:rsidR="00642DDE" w:rsidRDefault="00691A0F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в. упором;</w:t>
      </w:r>
    </w:p>
    <w:p w:rsidR="00642DDE" w:rsidRDefault="00691A0F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 плугом.</w:t>
      </w:r>
    </w:p>
    <w:p w:rsidR="00642DDE" w:rsidRDefault="00691A0F">
      <w:pPr>
        <w:pStyle w:val="a4"/>
        <w:widowControl w:val="0"/>
        <w:shd w:val="clear" w:color="auto" w:fill="FFFFFF"/>
        <w:spacing w:after="0" w:line="360" w:lineRule="auto"/>
        <w:jc w:val="both"/>
        <w:textAlignment w:val="baseline"/>
        <w:outlineLvl w:val="0"/>
        <w:rPr>
          <w:b/>
          <w:color w:val="000000"/>
          <w:spacing w:val="3"/>
          <w:sz w:val="28"/>
          <w:szCs w:val="28"/>
        </w:rPr>
      </w:pPr>
      <w:r>
        <w:rPr>
          <w:b/>
          <w:sz w:val="28"/>
          <w:szCs w:val="28"/>
        </w:rPr>
        <w:t xml:space="preserve">18. Критерием </w:t>
      </w:r>
      <w:r>
        <w:rPr>
          <w:b/>
          <w:sz w:val="28"/>
          <w:szCs w:val="28"/>
        </w:rPr>
        <w:t>функционального состояния дыхательной и кровеносной систем является</w:t>
      </w:r>
      <w:r>
        <w:rPr>
          <w:b/>
          <w:color w:val="000000"/>
          <w:spacing w:val="3"/>
          <w:sz w:val="28"/>
          <w:szCs w:val="28"/>
        </w:rPr>
        <w:t>:</w:t>
      </w:r>
    </w:p>
    <w:p w:rsidR="00642DDE" w:rsidRDefault="00691A0F">
      <w:pPr>
        <w:pStyle w:val="a4"/>
        <w:widowControl w:val="0"/>
        <w:shd w:val="clear" w:color="auto" w:fill="FFFFFF"/>
        <w:spacing w:after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а. гипоксия;</w:t>
      </w:r>
    </w:p>
    <w:p w:rsidR="00642DDE" w:rsidRDefault="00691A0F">
      <w:pPr>
        <w:pStyle w:val="a4"/>
        <w:widowControl w:val="0"/>
        <w:shd w:val="clear" w:color="auto" w:fill="FFFFFF"/>
        <w:spacing w:after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б. гипокинезия;</w:t>
      </w:r>
    </w:p>
    <w:p w:rsidR="00642DDE" w:rsidRDefault="00691A0F">
      <w:pPr>
        <w:pStyle w:val="a4"/>
        <w:widowControl w:val="0"/>
        <w:shd w:val="clear" w:color="auto" w:fill="FFFFFF"/>
        <w:spacing w:after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>
        <w:rPr>
          <w:bCs/>
          <w:sz w:val="28"/>
          <w:szCs w:val="28"/>
        </w:rPr>
        <w:t>максимальное потребление кислорода</w:t>
      </w:r>
      <w:r>
        <w:rPr>
          <w:sz w:val="28"/>
          <w:szCs w:val="28"/>
        </w:rPr>
        <w:t>;</w:t>
      </w:r>
    </w:p>
    <w:p w:rsidR="00642DDE" w:rsidRDefault="00691A0F">
      <w:pPr>
        <w:pStyle w:val="a4"/>
        <w:widowControl w:val="0"/>
        <w:shd w:val="clear" w:color="auto" w:fill="FFFFFF"/>
        <w:spacing w:after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г. гомеостаз.</w:t>
      </w:r>
    </w:p>
    <w:p w:rsidR="00642DDE" w:rsidRDefault="00691A0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в открытой форме</w:t>
      </w:r>
    </w:p>
    <w:p w:rsidR="00642DDE" w:rsidRDefault="00642DDE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2DDE" w:rsidRDefault="00691A0F">
      <w:pPr>
        <w:pStyle w:val="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19. </w:t>
      </w:r>
      <w:r>
        <w:rPr>
          <w:rFonts w:ascii="Times New Roman" w:hAnsi="Times New Roman"/>
          <w:iCs/>
          <w:sz w:val="28"/>
          <w:szCs w:val="28"/>
        </w:rPr>
        <w:t xml:space="preserve">Движения или действия, используемые для развития физических способностей </w:t>
      </w:r>
      <w:r>
        <w:rPr>
          <w:rFonts w:ascii="Times New Roman" w:hAnsi="Times New Roman"/>
          <w:iCs/>
          <w:sz w:val="28"/>
          <w:szCs w:val="28"/>
        </w:rPr>
        <w:t>(качеств), органов и систем, для формирования и совершенствования двигательных навыков</w:t>
      </w:r>
      <w:r>
        <w:rPr>
          <w:rFonts w:ascii="Times New Roman" w:hAnsi="Times New Roman"/>
          <w:sz w:val="28"/>
          <w:szCs w:val="28"/>
        </w:rPr>
        <w:t xml:space="preserve"> - это__________________________________________________________.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42DDE" w:rsidRDefault="00642DDE">
      <w:pPr>
        <w:pStyle w:val="1"/>
        <w:spacing w:line="36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642DDE" w:rsidRDefault="00691A0F">
      <w:pPr>
        <w:pStyle w:val="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20. </w:t>
      </w:r>
      <w:r>
        <w:rPr>
          <w:rFonts w:ascii="Times New Roman" w:hAnsi="Times New Roman"/>
          <w:bCs/>
          <w:sz w:val="28"/>
          <w:szCs w:val="28"/>
        </w:rPr>
        <w:t>Совокупность реакций организма или органа к изменению окружающей среды</w:t>
      </w:r>
      <w:r>
        <w:rPr>
          <w:rFonts w:ascii="Times New Roman" w:hAnsi="Times New Roman"/>
          <w:sz w:val="28"/>
          <w:szCs w:val="28"/>
        </w:rPr>
        <w:t xml:space="preserve"> называется_________________</w:t>
      </w:r>
      <w:r>
        <w:rPr>
          <w:rFonts w:ascii="Times New Roman" w:hAnsi="Times New Roman"/>
          <w:sz w:val="28"/>
          <w:szCs w:val="28"/>
        </w:rPr>
        <w:t>_____________________________________________.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42DDE" w:rsidRDefault="00642DDE">
      <w:pPr>
        <w:pStyle w:val="1"/>
        <w:spacing w:line="36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642DDE" w:rsidRDefault="00691A0F">
      <w:pPr>
        <w:pStyle w:val="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21. </w:t>
      </w:r>
      <w:r>
        <w:rPr>
          <w:rFonts w:ascii="Times New Roman" w:hAnsi="Times New Roman"/>
          <w:sz w:val="28"/>
          <w:szCs w:val="28"/>
        </w:rPr>
        <w:t xml:space="preserve">Состояние, которое возникает вследствие работы при недостаточности восстановительных процессов и проявляется в снижении работоспособности, нарушении координации регуляторных механизмов и в ощущении </w:t>
      </w:r>
      <w:r>
        <w:rPr>
          <w:rFonts w:ascii="Times New Roman" w:hAnsi="Times New Roman"/>
          <w:sz w:val="28"/>
          <w:szCs w:val="28"/>
        </w:rPr>
        <w:t>усталости называется____________________________________________________________.</w:t>
      </w:r>
    </w:p>
    <w:p w:rsidR="00642DDE" w:rsidRDefault="00642DDE">
      <w:pPr>
        <w:pStyle w:val="1"/>
        <w:spacing w:line="36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642DDE" w:rsidRDefault="00691A0F">
      <w:pPr>
        <w:pStyle w:val="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22. </w:t>
      </w:r>
      <w:r>
        <w:rPr>
          <w:rFonts w:ascii="Times New Roman" w:hAnsi="Times New Roman"/>
          <w:sz w:val="28"/>
          <w:szCs w:val="28"/>
        </w:rPr>
        <w:t>Способность организма производить физическую работу при недостаточном количестве кислорода, поступающего во внутреннюю среду организма, сравнительно с его потребностью э</w:t>
      </w:r>
      <w:r>
        <w:rPr>
          <w:rFonts w:ascii="Times New Roman" w:hAnsi="Times New Roman"/>
          <w:sz w:val="28"/>
          <w:szCs w:val="28"/>
        </w:rPr>
        <w:t>то______________________работоспособность.</w:t>
      </w:r>
    </w:p>
    <w:p w:rsidR="00642DDE" w:rsidRDefault="00642DDE">
      <w:pPr>
        <w:pStyle w:val="1"/>
        <w:spacing w:line="36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642DDE" w:rsidRDefault="00691A0F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23. </w:t>
      </w:r>
      <w:r>
        <w:rPr>
          <w:rFonts w:ascii="Times New Roman" w:hAnsi="Times New Roman"/>
          <w:sz w:val="28"/>
          <w:szCs w:val="28"/>
        </w:rPr>
        <w:t>Основными средствами физического воспитания являются__________________.</w:t>
      </w:r>
    </w:p>
    <w:p w:rsidR="00642DDE" w:rsidRDefault="00642DDE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642DDE" w:rsidRDefault="00691A0F">
      <w:pPr>
        <w:widowControl w:val="0"/>
        <w:spacing w:after="0" w:line="36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на соотнесение понятий и определений</w:t>
      </w:r>
    </w:p>
    <w:p w:rsidR="00642DDE" w:rsidRDefault="00642DDE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2DDE" w:rsidRDefault="00691A0F">
      <w:pPr>
        <w:pStyle w:val="a3"/>
        <w:widowControl w:val="0"/>
        <w:spacing w:line="360" w:lineRule="auto"/>
        <w:jc w:val="both"/>
        <w:rPr>
          <w:bCs/>
          <w:szCs w:val="28"/>
        </w:rPr>
      </w:pPr>
      <w:r>
        <w:rPr>
          <w:b/>
          <w:szCs w:val="28"/>
        </w:rPr>
        <w:t xml:space="preserve">24. </w:t>
      </w:r>
      <w:r>
        <w:rPr>
          <w:bCs/>
          <w:szCs w:val="28"/>
        </w:rPr>
        <w:t>Установите соответствие между именами великих людей древности и их спортивной деятель</w:t>
      </w:r>
      <w:r>
        <w:rPr>
          <w:bCs/>
          <w:szCs w:val="28"/>
        </w:rPr>
        <w:t>ностью:</w:t>
      </w:r>
    </w:p>
    <w:tbl>
      <w:tblPr>
        <w:tblW w:w="9740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58"/>
        <w:gridCol w:w="3682"/>
      </w:tblGrid>
      <w:tr w:rsidR="00642DDE">
        <w:trPr>
          <w:trHeight w:val="530"/>
          <w:jc w:val="center"/>
        </w:trPr>
        <w:tc>
          <w:tcPr>
            <w:tcW w:w="6058" w:type="dxa"/>
          </w:tcPr>
          <w:p w:rsidR="00642DDE" w:rsidRDefault="00691A0F">
            <w:pPr>
              <w:widowControl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 Платон</w:t>
            </w:r>
          </w:p>
          <w:p w:rsidR="00642DDE" w:rsidRDefault="00691A0F">
            <w:pPr>
              <w:widowControl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 Пифагор</w:t>
            </w:r>
          </w:p>
          <w:p w:rsidR="00642DDE" w:rsidRDefault="00691A0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 Гиппократ</w:t>
            </w:r>
          </w:p>
        </w:tc>
        <w:tc>
          <w:tcPr>
            <w:tcW w:w="3682" w:type="dxa"/>
          </w:tcPr>
          <w:p w:rsidR="00642DDE" w:rsidRDefault="00691A0F">
            <w:pPr>
              <w:widowControl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пловец, борец</w:t>
            </w:r>
          </w:p>
          <w:p w:rsidR="00642DDE" w:rsidRDefault="00691A0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кулачный боец</w:t>
            </w:r>
          </w:p>
          <w:p w:rsidR="00642DDE" w:rsidRDefault="00691A0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олимпийский чемпион</w:t>
            </w:r>
          </w:p>
        </w:tc>
      </w:tr>
    </w:tbl>
    <w:p w:rsidR="00642DDE" w:rsidRDefault="00642DDE">
      <w:pPr>
        <w:pStyle w:val="a3"/>
        <w:widowControl w:val="0"/>
        <w:spacing w:line="360" w:lineRule="auto"/>
        <w:jc w:val="both"/>
        <w:rPr>
          <w:b/>
          <w:szCs w:val="28"/>
        </w:rPr>
      </w:pPr>
    </w:p>
    <w:p w:rsidR="00642DDE" w:rsidRDefault="00691A0F">
      <w:pPr>
        <w:pStyle w:val="a3"/>
        <w:widowControl w:val="0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lastRenderedPageBreak/>
        <w:t xml:space="preserve">25. </w:t>
      </w:r>
      <w:r>
        <w:rPr>
          <w:szCs w:val="28"/>
        </w:rPr>
        <w:t>Соотнесите понятия физической культуры:</w:t>
      </w:r>
    </w:p>
    <w:tbl>
      <w:tblPr>
        <w:tblW w:w="1032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8"/>
        <w:gridCol w:w="5386"/>
      </w:tblGrid>
      <w:tr w:rsidR="00642DDE">
        <w:trPr>
          <w:trHeight w:val="709"/>
        </w:trPr>
        <w:tc>
          <w:tcPr>
            <w:tcW w:w="4938" w:type="dxa"/>
          </w:tcPr>
          <w:p w:rsidR="00642DDE" w:rsidRDefault="00691A0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 Физическое воспитание </w:t>
            </w:r>
          </w:p>
        </w:tc>
        <w:tc>
          <w:tcPr>
            <w:tcW w:w="5386" w:type="dxa"/>
          </w:tcPr>
          <w:p w:rsidR="00642DDE" w:rsidRDefault="00691A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вид физической культуры: использование физических упражнений, а также видов спорта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упрощенных формах, для активного отдыха людей, получения удовольствия от этого процесса, развлечения, переключения с одного вида деятельности на другой, отвлечения от обычных видов трудовой, бытовой, спортивной, военной деятельности.</w:t>
            </w:r>
          </w:p>
        </w:tc>
      </w:tr>
      <w:tr w:rsidR="00642DDE">
        <w:trPr>
          <w:trHeight w:val="709"/>
        </w:trPr>
        <w:tc>
          <w:tcPr>
            <w:tcW w:w="4938" w:type="dxa"/>
          </w:tcPr>
          <w:p w:rsidR="00642DDE" w:rsidRDefault="00691A0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б. Спорт </w:t>
            </w:r>
          </w:p>
        </w:tc>
        <w:tc>
          <w:tcPr>
            <w:tcW w:w="5386" w:type="dxa"/>
          </w:tcPr>
          <w:p w:rsidR="00642DDE" w:rsidRDefault="00691A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вид </w:t>
            </w:r>
            <w:r>
              <w:rPr>
                <w:rFonts w:ascii="Times New Roman" w:hAnsi="Times New Roman"/>
                <w:sz w:val="28"/>
                <w:szCs w:val="28"/>
              </w:rPr>
              <w:t>физической культуры: целенаправленный процесс использования физических упражнений для восстановления или компенсации частично или временно утраченных двигательных способностей, лечения травм и их последствий.</w:t>
            </w:r>
          </w:p>
        </w:tc>
      </w:tr>
      <w:tr w:rsidR="00642DDE">
        <w:trPr>
          <w:trHeight w:val="416"/>
        </w:trPr>
        <w:tc>
          <w:tcPr>
            <w:tcW w:w="4938" w:type="dxa"/>
          </w:tcPr>
          <w:p w:rsidR="00642DDE" w:rsidRDefault="00691A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 Физическая рекреация</w:t>
            </w:r>
          </w:p>
        </w:tc>
        <w:tc>
          <w:tcPr>
            <w:tcW w:w="5386" w:type="dxa"/>
          </w:tcPr>
          <w:p w:rsidR="00642DDE" w:rsidRDefault="00691A0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вид физической куль</w:t>
            </w:r>
            <w:r>
              <w:rPr>
                <w:rFonts w:ascii="Times New Roman" w:hAnsi="Times New Roman"/>
                <w:sz w:val="28"/>
                <w:szCs w:val="28"/>
              </w:rPr>
              <w:t>туры: игровая, соревновательная деятельность и подготовка к ней, основанные на использовании физических упражнений и направленные на достижение наивысших результатов.</w:t>
            </w:r>
          </w:p>
        </w:tc>
      </w:tr>
      <w:tr w:rsidR="00642DDE">
        <w:trPr>
          <w:trHeight w:val="276"/>
        </w:trPr>
        <w:tc>
          <w:tcPr>
            <w:tcW w:w="4938" w:type="dxa"/>
          </w:tcPr>
          <w:p w:rsidR="00642DDE" w:rsidRDefault="00691A0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Двигательная реабилитация</w:t>
            </w:r>
          </w:p>
          <w:p w:rsidR="00642DDE" w:rsidRDefault="00642DD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42DDE" w:rsidRDefault="00691A0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процесс формирования потребности в занятиях физическими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упражнениями в интересах всестороннего развития личности, формирования положительного отношения к физической культуре, выработка ценностных ориентации, убеждений, вкусов, привычек, наклонностей.</w:t>
            </w:r>
          </w:p>
        </w:tc>
      </w:tr>
    </w:tbl>
    <w:p w:rsidR="00642DDE" w:rsidRDefault="00642DDE">
      <w:pPr>
        <w:pStyle w:val="a3"/>
        <w:widowControl w:val="0"/>
        <w:spacing w:line="360" w:lineRule="auto"/>
        <w:rPr>
          <w:b/>
          <w:iCs/>
          <w:szCs w:val="28"/>
        </w:rPr>
      </w:pPr>
    </w:p>
    <w:p w:rsidR="00642DDE" w:rsidRDefault="00691A0F">
      <w:pPr>
        <w:pStyle w:val="a3"/>
        <w:widowControl w:val="0"/>
        <w:spacing w:line="360" w:lineRule="auto"/>
        <w:rPr>
          <w:b/>
          <w:iCs/>
          <w:szCs w:val="28"/>
        </w:rPr>
      </w:pPr>
      <w:r>
        <w:rPr>
          <w:b/>
          <w:iCs/>
          <w:szCs w:val="28"/>
        </w:rPr>
        <w:t>Задания процессуального или алгоритмического толка</w:t>
      </w:r>
    </w:p>
    <w:p w:rsidR="00642DDE" w:rsidRDefault="00642DDE">
      <w:pPr>
        <w:pStyle w:val="a3"/>
        <w:widowControl w:val="0"/>
        <w:spacing w:line="360" w:lineRule="auto"/>
        <w:rPr>
          <w:b/>
          <w:iCs/>
          <w:szCs w:val="28"/>
          <w:highlight w:val="yellow"/>
        </w:rPr>
      </w:pP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26. </w:t>
      </w:r>
      <w:r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>ределите последовательность овладения сгибания и разгибания рук в упоре на брусьях: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размахивание в упоре, махом назад развести ноги и мягко опустить на жерди внутренними сторонами стоп, согнуть ноги, оттолкнуться ногами, свести их и махом вперед разогну</w:t>
      </w:r>
      <w:r>
        <w:rPr>
          <w:rFonts w:ascii="Times New Roman" w:hAnsi="Times New Roman"/>
          <w:sz w:val="28"/>
          <w:szCs w:val="28"/>
        </w:rPr>
        <w:t xml:space="preserve">ть руки; сгибание и разгибание рук на </w:t>
      </w:r>
      <w:r>
        <w:rPr>
          <w:rFonts w:ascii="Times New Roman" w:hAnsi="Times New Roman"/>
          <w:sz w:val="28"/>
          <w:szCs w:val="28"/>
        </w:rPr>
        <w:lastRenderedPageBreak/>
        <w:t>махе;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размахивание в упоре на согнутых руках;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размахивание в упоре до выведения стоп выше уровня жердей; 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сгибание и разгибание рук в упоре.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4, 2, 1, 3; 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4, 2, 3, 1;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3, 4, 2, 1;</w:t>
      </w:r>
    </w:p>
    <w:p w:rsidR="00642DDE" w:rsidRDefault="00691A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2, 4, 3, 1. </w:t>
      </w:r>
    </w:p>
    <w:p w:rsidR="00642DDE" w:rsidRDefault="00642DDE">
      <w:pPr>
        <w:pStyle w:val="a3"/>
        <w:widowControl w:val="0"/>
        <w:spacing w:line="360" w:lineRule="auto"/>
        <w:jc w:val="both"/>
        <w:rPr>
          <w:szCs w:val="28"/>
          <w:highlight w:val="yellow"/>
        </w:rPr>
      </w:pPr>
    </w:p>
    <w:p w:rsidR="00642DDE" w:rsidRDefault="00691A0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в форме, предполагающей перечисление</w:t>
      </w:r>
    </w:p>
    <w:p w:rsidR="00642DDE" w:rsidRDefault="00642DD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2DDE" w:rsidRDefault="00642DD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2DDE" w:rsidRDefault="00691A0F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27. </w:t>
      </w:r>
      <w:r>
        <w:rPr>
          <w:rFonts w:ascii="Times New Roman" w:hAnsi="Times New Roman"/>
          <w:bCs/>
          <w:sz w:val="28"/>
          <w:szCs w:val="28"/>
        </w:rPr>
        <w:t>Перечислите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 кондиционные физические (двигательные) качества человека ________________________________________________________________.</w:t>
      </w:r>
    </w:p>
    <w:p w:rsidR="00642DDE" w:rsidRDefault="00642DDE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42DDE" w:rsidRDefault="00642DDE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42DDE" w:rsidRDefault="00691A0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с графическими изображениями двигательных действий</w:t>
      </w:r>
    </w:p>
    <w:p w:rsidR="00642DDE" w:rsidRDefault="00642DDE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42DDE" w:rsidRDefault="00691A0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28. </w:t>
      </w:r>
      <w:r>
        <w:rPr>
          <w:rFonts w:ascii="Times New Roman" w:hAnsi="Times New Roman"/>
          <w:bCs/>
          <w:sz w:val="28"/>
          <w:szCs w:val="28"/>
        </w:rPr>
        <w:t>Запишите графически следующие исходные положения: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широкая стойка ноги врозь, руки на пояс;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стойка на левой, правая в сторону, руки на пояс;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сед руки на пояс;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 наклон вправо, руки на пояс.</w:t>
      </w:r>
    </w:p>
    <w:p w:rsidR="00642DDE" w:rsidRDefault="00642DD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642DDE" w:rsidRDefault="00642DD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2DDE" w:rsidRDefault="00642DD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2DDE" w:rsidRDefault="00691A0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29. Задание-кроссворд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(клетка с обозначением порядкового номера также является начальной буквой слова)</w:t>
      </w:r>
    </w:p>
    <w:p w:rsidR="00642DDE" w:rsidRDefault="00642DD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tbl>
      <w:tblPr>
        <w:tblW w:w="4361" w:type="dxa"/>
        <w:tblInd w:w="95" w:type="dxa"/>
        <w:tblLayout w:type="fixed"/>
        <w:tblLook w:val="00A0"/>
      </w:tblPr>
      <w:tblGrid>
        <w:gridCol w:w="396"/>
        <w:gridCol w:w="396"/>
        <w:gridCol w:w="397"/>
        <w:gridCol w:w="396"/>
        <w:gridCol w:w="397"/>
        <w:gridCol w:w="396"/>
        <w:gridCol w:w="397"/>
        <w:gridCol w:w="396"/>
        <w:gridCol w:w="397"/>
        <w:gridCol w:w="396"/>
        <w:gridCol w:w="397"/>
      </w:tblGrid>
      <w:tr w:rsidR="00642DDE">
        <w:trPr>
          <w:trHeight w:val="36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91A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2DDE">
        <w:trPr>
          <w:trHeight w:val="360"/>
        </w:trPr>
        <w:tc>
          <w:tcPr>
            <w:tcW w:w="396" w:type="dxa"/>
            <w:tcBorders>
              <w:top w:val="nil"/>
              <w:left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2DDE">
        <w:trPr>
          <w:trHeight w:val="360"/>
        </w:trPr>
        <w:tc>
          <w:tcPr>
            <w:tcW w:w="396" w:type="dxa"/>
            <w:tcBorders>
              <w:lef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2DDE">
        <w:trPr>
          <w:trHeight w:val="360"/>
        </w:trPr>
        <w:tc>
          <w:tcPr>
            <w:tcW w:w="396" w:type="dxa"/>
            <w:tcBorders>
              <w:lef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91A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2DDE">
        <w:trPr>
          <w:trHeight w:val="360"/>
        </w:trPr>
        <w:tc>
          <w:tcPr>
            <w:tcW w:w="396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96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2DDE">
        <w:trPr>
          <w:trHeight w:val="360"/>
        </w:trPr>
        <w:tc>
          <w:tcPr>
            <w:tcW w:w="396" w:type="dxa"/>
            <w:tcBorders>
              <w:lef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91A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2DDE">
        <w:trPr>
          <w:trHeight w:val="360"/>
        </w:trPr>
        <w:tc>
          <w:tcPr>
            <w:tcW w:w="396" w:type="dxa"/>
            <w:tcBorders>
              <w:left w:val="nil"/>
              <w:bottom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bottom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bottom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2DDE">
        <w:trPr>
          <w:trHeight w:val="360"/>
        </w:trPr>
        <w:tc>
          <w:tcPr>
            <w:tcW w:w="396" w:type="dxa"/>
            <w:tcBorders>
              <w:lef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91A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2DDE">
        <w:trPr>
          <w:trHeight w:val="360"/>
        </w:trPr>
        <w:tc>
          <w:tcPr>
            <w:tcW w:w="396" w:type="dxa"/>
            <w:tcBorders>
              <w:top w:val="nil"/>
              <w:left w:val="nil"/>
              <w:bottom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2DDE">
        <w:trPr>
          <w:trHeight w:val="360"/>
        </w:trPr>
        <w:tc>
          <w:tcPr>
            <w:tcW w:w="396" w:type="dxa"/>
            <w:tcBorders>
              <w:top w:val="nil"/>
              <w:lef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bottom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2DDE">
        <w:trPr>
          <w:trHeight w:val="360"/>
        </w:trPr>
        <w:tc>
          <w:tcPr>
            <w:tcW w:w="396" w:type="dxa"/>
            <w:tcBorders>
              <w:lef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91A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2DDE">
        <w:trPr>
          <w:trHeight w:val="360"/>
        </w:trPr>
        <w:tc>
          <w:tcPr>
            <w:tcW w:w="396" w:type="dxa"/>
            <w:tcBorders>
              <w:lef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nil"/>
            </w:tcBorders>
            <w:vAlign w:val="bottom"/>
          </w:tcPr>
          <w:p w:rsidR="00642DDE" w:rsidRDefault="00642D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42DDE" w:rsidRDefault="00642DDE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:rsidR="00642DDE" w:rsidRDefault="00691A0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 w:hint="eastAsia"/>
          <w:bCs/>
          <w:sz w:val="28"/>
          <w:szCs w:val="28"/>
        </w:rPr>
        <w:t>Длительное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выполнение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упражнений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аэробного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характера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способствует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преимущественно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развитию</w:t>
      </w:r>
      <w:r>
        <w:rPr>
          <w:rFonts w:ascii="Times New Roman" w:hAnsi="Times New Roman"/>
          <w:bCs/>
          <w:sz w:val="28"/>
          <w:szCs w:val="28"/>
        </w:rPr>
        <w:t xml:space="preserve"> следующего физического качества. 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 w:hint="eastAsia"/>
          <w:bCs/>
          <w:sz w:val="28"/>
          <w:szCs w:val="28"/>
        </w:rPr>
        <w:t>Способ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применения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физических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упражнений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>
        <w:rPr>
          <w:rFonts w:ascii="Times New Roman" w:hAnsi="Times New Roman" w:hint="eastAsia"/>
          <w:bCs/>
          <w:sz w:val="28"/>
          <w:szCs w:val="28"/>
        </w:rPr>
        <w:t>Наиболее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эффективн</w:t>
      </w:r>
      <w:r>
        <w:rPr>
          <w:rFonts w:ascii="Times New Roman" w:hAnsi="Times New Roman"/>
          <w:bCs/>
          <w:sz w:val="28"/>
          <w:szCs w:val="28"/>
        </w:rPr>
        <w:t xml:space="preserve">ое </w:t>
      </w:r>
      <w:r>
        <w:rPr>
          <w:rFonts w:ascii="Times New Roman" w:hAnsi="Times New Roman" w:hint="eastAsia"/>
          <w:bCs/>
          <w:sz w:val="28"/>
          <w:szCs w:val="28"/>
        </w:rPr>
        <w:t>торможение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при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спуске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гор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лыжах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>
        <w:rPr>
          <w:rFonts w:ascii="Times New Roman" w:hAnsi="Times New Roman" w:hint="eastAsia"/>
          <w:bCs/>
          <w:sz w:val="28"/>
          <w:szCs w:val="28"/>
        </w:rPr>
        <w:t>Положение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тела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снаряде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при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котором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плечи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находятся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ниже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точки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хвата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642DDE" w:rsidRDefault="00691A0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>
        <w:rPr>
          <w:rFonts w:ascii="Times New Roman" w:hAnsi="Times New Roman" w:hint="eastAsia"/>
          <w:bCs/>
          <w:sz w:val="28"/>
          <w:szCs w:val="28"/>
        </w:rPr>
        <w:t>Частота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относительно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равномерного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повторения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каких</w:t>
      </w: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 w:hint="eastAsia"/>
          <w:bCs/>
          <w:sz w:val="28"/>
          <w:szCs w:val="28"/>
        </w:rPr>
        <w:t>либо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движени</w:t>
      </w:r>
      <w:r>
        <w:rPr>
          <w:rFonts w:ascii="Times New Roman" w:hAnsi="Times New Roman"/>
          <w:bCs/>
          <w:sz w:val="28"/>
          <w:szCs w:val="28"/>
        </w:rPr>
        <w:t xml:space="preserve">й. </w:t>
      </w:r>
    </w:p>
    <w:p w:rsidR="00642DDE" w:rsidRDefault="00642DD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2DDE" w:rsidRDefault="00691A0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Задание-задача</w:t>
      </w:r>
    </w:p>
    <w:p w:rsidR="00642DDE" w:rsidRDefault="00642DD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2DDE" w:rsidRDefault="00691A0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30. </w:t>
      </w:r>
      <w:r>
        <w:rPr>
          <w:rFonts w:ascii="Times New Roman" w:hAnsi="Times New Roman"/>
          <w:bCs/>
          <w:sz w:val="28"/>
          <w:szCs w:val="28"/>
        </w:rPr>
        <w:t xml:space="preserve">Вес Алексея составляет 82,5 кг, вес Артема составляет 70 кг. Алексей </w:t>
      </w:r>
      <w:r>
        <w:rPr>
          <w:rFonts w:ascii="Times New Roman" w:hAnsi="Times New Roman"/>
          <w:bCs/>
          <w:sz w:val="28"/>
          <w:szCs w:val="28"/>
        </w:rPr>
        <w:lastRenderedPageBreak/>
        <w:t>поднял штангу весом 70 кг, а Артем штангу весом 58 кг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 w:hint="eastAsia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кого</w:t>
      </w:r>
      <w:r>
        <w:rPr>
          <w:rFonts w:ascii="Times New Roman" w:hAnsi="Times New Roman"/>
          <w:bCs/>
          <w:sz w:val="28"/>
          <w:szCs w:val="28"/>
        </w:rPr>
        <w:t xml:space="preserve"> из них показатель величины относительной силы выше? </w:t>
      </w:r>
      <w:r>
        <w:rPr>
          <w:rFonts w:ascii="Times New Roman" w:hAnsi="Times New Roman" w:hint="eastAsia"/>
          <w:bCs/>
          <w:sz w:val="28"/>
          <w:szCs w:val="28"/>
        </w:rPr>
        <w:t>Почему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Вы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так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считаете</w:t>
      </w:r>
      <w:r>
        <w:rPr>
          <w:rFonts w:ascii="Times New Roman" w:hAnsi="Times New Roman"/>
          <w:bCs/>
          <w:sz w:val="28"/>
          <w:szCs w:val="28"/>
        </w:rPr>
        <w:t>?</w:t>
      </w:r>
    </w:p>
    <w:p w:rsidR="00642DDE" w:rsidRDefault="00642DD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</w:p>
    <w:p w:rsidR="00642DDE" w:rsidRDefault="00691A0F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 закончили выполнение задания. Поздравляем!</w:t>
      </w:r>
    </w:p>
    <w:p w:rsidR="00642DDE" w:rsidRDefault="00642DDE">
      <w:pPr>
        <w:rPr>
          <w:rFonts w:ascii="Times New Roman" w:hAnsi="Times New Roman"/>
          <w:bCs/>
          <w:sz w:val="28"/>
          <w:szCs w:val="28"/>
        </w:rPr>
      </w:pPr>
    </w:p>
    <w:p w:rsidR="00642DDE" w:rsidRDefault="00642DDE">
      <w:pPr>
        <w:rPr>
          <w:rFonts w:ascii="Times New Roman" w:hAnsi="Times New Roman"/>
          <w:bCs/>
          <w:sz w:val="28"/>
          <w:szCs w:val="28"/>
        </w:rPr>
      </w:pPr>
    </w:p>
    <w:p w:rsidR="00642DDE" w:rsidRDefault="00642DDE">
      <w:pPr>
        <w:rPr>
          <w:rFonts w:ascii="Times New Roman" w:hAnsi="Times New Roman"/>
          <w:bCs/>
          <w:sz w:val="28"/>
          <w:szCs w:val="28"/>
        </w:rPr>
      </w:pPr>
    </w:p>
    <w:p w:rsidR="00642DDE" w:rsidRDefault="00642DDE">
      <w:pPr>
        <w:rPr>
          <w:rFonts w:ascii="Times New Roman" w:hAnsi="Times New Roman"/>
          <w:bCs/>
          <w:sz w:val="28"/>
          <w:szCs w:val="28"/>
        </w:rPr>
      </w:pPr>
    </w:p>
    <w:p w:rsidR="00642DDE" w:rsidRDefault="00642DDE">
      <w:pPr>
        <w:rPr>
          <w:rFonts w:ascii="Times New Roman" w:hAnsi="Times New Roman"/>
          <w:bCs/>
          <w:sz w:val="28"/>
          <w:szCs w:val="28"/>
        </w:rPr>
      </w:pPr>
    </w:p>
    <w:p w:rsidR="00642DDE" w:rsidRDefault="00642DDE">
      <w:pPr>
        <w:rPr>
          <w:rFonts w:ascii="Times New Roman" w:hAnsi="Times New Roman"/>
          <w:bCs/>
          <w:sz w:val="28"/>
          <w:szCs w:val="28"/>
        </w:rPr>
      </w:pPr>
    </w:p>
    <w:p w:rsidR="00642DDE" w:rsidRDefault="00642DDE">
      <w:pPr>
        <w:rPr>
          <w:rFonts w:ascii="Times New Roman" w:hAnsi="Times New Roman"/>
          <w:bCs/>
          <w:sz w:val="28"/>
          <w:szCs w:val="28"/>
        </w:rPr>
      </w:pPr>
    </w:p>
    <w:p w:rsidR="00642DDE" w:rsidRDefault="00642DDE">
      <w:pPr>
        <w:rPr>
          <w:rFonts w:ascii="Times New Roman" w:hAnsi="Times New Roman"/>
          <w:bCs/>
          <w:sz w:val="28"/>
          <w:szCs w:val="28"/>
        </w:rPr>
      </w:pPr>
    </w:p>
    <w:p w:rsidR="00642DDE" w:rsidRDefault="00642DDE">
      <w:pPr>
        <w:rPr>
          <w:rFonts w:ascii="Times New Roman" w:hAnsi="Times New Roman"/>
          <w:bCs/>
          <w:sz w:val="28"/>
          <w:szCs w:val="28"/>
        </w:rPr>
      </w:pPr>
    </w:p>
    <w:p w:rsidR="00642DDE" w:rsidRDefault="00642DDE">
      <w:pPr>
        <w:widowControl w:val="0"/>
        <w:autoSpaceDE w:val="0"/>
        <w:autoSpaceDN w:val="0"/>
        <w:spacing w:after="0" w:line="240" w:lineRule="auto"/>
        <w:jc w:val="center"/>
      </w:pPr>
    </w:p>
    <w:sectPr w:rsidR="00642DDE" w:rsidSect="00642DDE">
      <w:pgSz w:w="11906" w:h="16838"/>
      <w:pgMar w:top="1134" w:right="170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</w:compat>
  <w:rsids>
    <w:rsidRoot w:val="00642DDE"/>
    <w:rsid w:val="00642DDE"/>
    <w:rsid w:val="00691A0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642DD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Обычный1"/>
    <w:rsid w:val="00642DD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rsid w:val="00642DDE"/>
    <w:pPr>
      <w:spacing w:after="120"/>
    </w:pPr>
  </w:style>
  <w:style w:type="paragraph" w:styleId="a4">
    <w:name w:val="Normal (Web)"/>
    <w:basedOn w:val="a"/>
    <w:rsid w:val="00642D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1610</Words>
  <Characters>9180</Characters>
  <Application>Microsoft Office Word</Application>
  <DocSecurity>0</DocSecurity>
  <Lines>76</Lines>
  <Paragraphs>21</Paragraphs>
  <ScaleCrop>false</ScaleCrop>
  <LinksUpToDate>false</LinksUpToDate>
  <CharactersWithSpaces>10769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2020-10-07T16:42:00Z</dcterms:created>
  <dcterms:modified xsi:type="dcterms:W3CDTF">2019-06-12T03:56:00Z</dcterms:modified>
  <cp:version>0900.0000.01</cp:version>
</cp:coreProperties>
</file>